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619DB" w14:textId="20B63599" w:rsidR="00893F78" w:rsidRDefault="00893F78" w:rsidP="00893F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93F7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Zameldowanie na pobyt stały obywateli RP. </w:t>
      </w:r>
    </w:p>
    <w:p w14:paraId="0932FB0D" w14:textId="6FBB7777" w:rsidR="00981880" w:rsidRPr="00981880" w:rsidRDefault="00981880" w:rsidP="00981880">
      <w:pPr>
        <w:pStyle w:val="NormalnyWeb"/>
      </w:pPr>
      <w:r>
        <w:t xml:space="preserve">Sejm uchwalił ustawę, która utrzymuje obowiązek meldunkowy i wprowadza od 1 stycznia 2018 r. możliwość meldunku przez </w:t>
      </w:r>
      <w:proofErr w:type="spellStart"/>
      <w:r>
        <w:t>internet</w:t>
      </w:r>
      <w:proofErr w:type="spellEnd"/>
      <w:r>
        <w:t>.</w:t>
      </w:r>
    </w:p>
    <w:p w14:paraId="358AA965" w14:textId="77777777" w:rsidR="00893F78" w:rsidRPr="00893F78" w:rsidRDefault="00893F78" w:rsidP="00893F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Krok po kroku</w:t>
      </w:r>
    </w:p>
    <w:p w14:paraId="2391626E" w14:textId="77777777" w:rsidR="00893F78" w:rsidRPr="00893F78" w:rsidRDefault="00893F78" w:rsidP="00893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 INTERNET</w:t>
      </w:r>
    </w:p>
    <w:p w14:paraId="1B79EE87" w14:textId="0FBF40D1" w:rsidR="00893F78" w:rsidRPr="00893F78" w:rsidRDefault="00893F78" w:rsidP="0089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chcesz złożyć formularz przez </w:t>
      </w:r>
      <w:proofErr w:type="spellStart"/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— potrzebujesz profilu zaufanego. Pozwala on potwierdzić twoją tożsamość. Chodzi o to, by nikt nie mógł się pod ciebie podszyć.</w:t>
      </w:r>
      <w:r w:rsidR="009818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bookmarkStart w:id="0" w:name="_GoBack"/>
      <w:bookmarkEnd w:id="0"/>
      <w:r w:rsidR="00981880">
        <w:fldChar w:fldCharType="begin"/>
      </w:r>
      <w:r w:rsidR="00981880">
        <w:instrText xml:space="preserve"> HYPERLINK "https://obywatel.gov.pl/zaloz-profil-zaufany" </w:instrText>
      </w:r>
      <w:r w:rsidR="00981880">
        <w:fldChar w:fldCharType="separate"/>
      </w:r>
      <w:r w:rsidRPr="00893F7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</w:t>
      </w:r>
      <w:r w:rsidRPr="00893F7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Sprawdź, jak założyć profil zaufany.</w:t>
      </w:r>
      <w:r w:rsidR="009818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fldChar w:fldCharType="end"/>
      </w:r>
    </w:p>
    <w:p w14:paraId="2FC07F58" w14:textId="77777777" w:rsidR="00893F78" w:rsidRPr="00893F78" w:rsidRDefault="00981880" w:rsidP="0089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893F78" w:rsidRPr="00893F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ZAMELDUJ SIĘ </w:t>
        </w:r>
      </w:hyperlink>
      <w:r w:rsidR="00893F78"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(aktywny przycisk przekierowujący nas na stronę logowania do </w:t>
      </w:r>
      <w:proofErr w:type="spellStart"/>
      <w:r w:rsidR="00893F78"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="00893F78"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6E225B2" w14:textId="77777777" w:rsidR="00893F78" w:rsidRPr="00893F78" w:rsidRDefault="00893F78" w:rsidP="00893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URZĘDZIE</w:t>
      </w:r>
    </w:p>
    <w:p w14:paraId="2CCCBF29" w14:textId="77777777" w:rsidR="00893F78" w:rsidRPr="00893F78" w:rsidRDefault="00893F78" w:rsidP="00893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Pobierz, wydrukuj i wypełnij druk </w:t>
      </w:r>
      <w:hyperlink r:id="rId6" w:history="1">
        <w:r w:rsidRPr="00893F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„Zgłoszenie pobytu stałego”. </w:t>
        </w:r>
      </w:hyperlink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5CE42CA" w14:textId="77777777" w:rsidR="00893F78" w:rsidRPr="00893F78" w:rsidRDefault="00893F78" w:rsidP="00893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Pamiętaj o:</w:t>
      </w: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dowodzie osobistym lub paszporcie,</w:t>
      </w: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dokumencie potwierdzającym tytuł prawny do lokalu - do wglądu (w oryginale),</w:t>
      </w: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c. pisemnym pełnomocnictwie, jeżeli chcesz dokonać czynności zameldowania przez pełnomocnika.</w:t>
      </w:r>
    </w:p>
    <w:p w14:paraId="14E51062" w14:textId="792DBB02" w:rsidR="00893F78" w:rsidRPr="00893F78" w:rsidRDefault="00893F78" w:rsidP="00893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Udaj się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Gminy</w:t>
      </w: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dokonaj zameldowania.</w:t>
      </w:r>
    </w:p>
    <w:p w14:paraId="32B240A4" w14:textId="77777777" w:rsidR="00893F78" w:rsidRPr="00893F78" w:rsidRDefault="00893F78" w:rsidP="00893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Odbierz zaświadczenie o zameldowaniu na pobyt stały.</w:t>
      </w:r>
    </w:p>
    <w:p w14:paraId="6A008FD7" w14:textId="77777777" w:rsidR="00893F78" w:rsidRPr="00893F78" w:rsidRDefault="00893F78" w:rsidP="00893F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</w:t>
      </w:r>
    </w:p>
    <w:p w14:paraId="329B138F" w14:textId="77777777" w:rsidR="00893F78" w:rsidRPr="00893F78" w:rsidRDefault="00893F78" w:rsidP="00893F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i podpisany formularz </w:t>
      </w:r>
      <w:hyperlink r:id="rId7" w:history="1">
        <w:r w:rsidRPr="00893F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„Zgłoszenie pobytu stałego”</w:t>
        </w:r>
      </w:hyperlink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893F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odrębny dla każdej osoby meldującej się, również dla dziecka</w:t>
      </w: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) - zawierający potwierdzenie faktu pobytu osoby dokonane przez właściciela lub inny podmiot dysponujący tytułem prawnym do lokalu w formie czytelnego podpisu z oznaczeniem daty jego złożenia.</w:t>
      </w:r>
    </w:p>
    <w:p w14:paraId="024A105F" w14:textId="77777777" w:rsidR="00893F78" w:rsidRPr="00893F78" w:rsidRDefault="00893F78" w:rsidP="00893F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osobisty lub paszport.</w:t>
      </w:r>
    </w:p>
    <w:p w14:paraId="6E62C18F" w14:textId="77777777" w:rsidR="00893F78" w:rsidRPr="00893F78" w:rsidRDefault="00893F78" w:rsidP="00893F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tytuł prawny do lokalu, którym może być: umowa cywilno-prawna, wypis z księgi wieczystej, decyzja administracyjna, orzeczenie sądu lub inny dokument poświadczający tytuł prawny do lokalu - do wglądu (w oryginale).</w:t>
      </w:r>
    </w:p>
    <w:p w14:paraId="5DA87BDE" w14:textId="77777777" w:rsidR="00893F78" w:rsidRPr="00893F78" w:rsidRDefault="00893F78" w:rsidP="00893F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zgłoszenia zameldowania </w:t>
      </w:r>
      <w:r w:rsidRPr="00893F7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przez pełnomocnika</w:t>
      </w: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dodatkowo:</w:t>
      </w: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 - pisemne pełnomocnictwo do zameldowania,</w:t>
      </w: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 - dowód osobisty pełnomocnika lub paszport.</w:t>
      </w:r>
    </w:p>
    <w:p w14:paraId="23A4DA3A" w14:textId="77777777" w:rsidR="00893F78" w:rsidRPr="00893F78" w:rsidRDefault="00893F78" w:rsidP="00893F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</w:t>
      </w:r>
    </w:p>
    <w:p w14:paraId="0654B01A" w14:textId="77777777" w:rsidR="00893F78" w:rsidRPr="00893F78" w:rsidRDefault="00893F78" w:rsidP="00893F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pobiera się opłat za dokonanie czynności dotyczących realizacji obowiązku meldunkowego.</w:t>
      </w:r>
    </w:p>
    <w:p w14:paraId="79F47E6E" w14:textId="77777777" w:rsidR="00893F78" w:rsidRPr="00893F78" w:rsidRDefault="00893F78" w:rsidP="0089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17 zł - opłata skarbowa za złożenie pełnomocnictwa (w przypadku, gdy osoba zgłaszająca pobyt stały działa przez pełnomocnika).</w:t>
      </w: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14:paraId="33A32983" w14:textId="4844E129" w:rsidR="00893F78" w:rsidRPr="00893F78" w:rsidRDefault="00893F78" w:rsidP="0089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Opłaty należy dokonać przelewem, przekazem na rachunek bankowy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BS Siedlce O/Korczew 88 9194 0007 0075 0471 2000 0020</w:t>
      </w: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14:paraId="157C61A1" w14:textId="77777777" w:rsidR="00893F78" w:rsidRPr="00893F78" w:rsidRDefault="00893F78" w:rsidP="0089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skarbowa za złożenie pełnomocnictwa nie dotyczy pełnomocnictwa udzielonego małżonkowi, wstępnemu, zstępnemu lub rodzeństwu.</w:t>
      </w:r>
    </w:p>
    <w:p w14:paraId="5FBA2B90" w14:textId="77777777" w:rsidR="00893F78" w:rsidRPr="00893F78" w:rsidRDefault="00893F78" w:rsidP="00893F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złożenia i odbioru</w:t>
      </w:r>
    </w:p>
    <w:p w14:paraId="078B5AEE" w14:textId="464CF10A" w:rsidR="00893F78" w:rsidRPr="00893F78" w:rsidRDefault="00981880" w:rsidP="00893F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893F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Urząd Gminy Korczew pok. Nr 9 </w:t>
        </w:r>
        <w:r w:rsidR="00893F78" w:rsidRPr="00893F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.</w:t>
        </w:r>
      </w:hyperlink>
    </w:p>
    <w:p w14:paraId="40AC965F" w14:textId="1B542E92" w:rsidR="00893F78" w:rsidRPr="00893F78" w:rsidRDefault="00893F78" w:rsidP="00893F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odwoławczy</w:t>
      </w:r>
    </w:p>
    <w:p w14:paraId="381181FE" w14:textId="77777777" w:rsidR="00893F78" w:rsidRPr="00893F78" w:rsidRDefault="00893F78" w:rsidP="00893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Brak, czynność materialno-techniczna.</w:t>
      </w:r>
    </w:p>
    <w:p w14:paraId="12B4D20E" w14:textId="77777777" w:rsidR="00893F78" w:rsidRPr="00893F78" w:rsidRDefault="00893F78" w:rsidP="00893F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</w:t>
      </w:r>
    </w:p>
    <w:p w14:paraId="3DEB2253" w14:textId="77777777" w:rsidR="00893F78" w:rsidRPr="00893F78" w:rsidRDefault="00893F78" w:rsidP="00893F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 polski przebywający na terytorium Rzeczypospolitej Polskiej jest zobowiązany zameldować się w miejscu pobytu stałego najpóźniej w 30. dniu, licząc od dnia przybycia do tego miejsca.</w:t>
      </w:r>
    </w:p>
    <w:p w14:paraId="0090AFAF" w14:textId="77777777" w:rsidR="00893F78" w:rsidRPr="00893F78" w:rsidRDefault="00893F78" w:rsidP="00893F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zameldowania na pobyt stały dokonuje się w formie pisemnej lub w formie dokumentu elektronicznego na formularzu „Zgłoszenie pobytu stałego”.</w:t>
      </w:r>
    </w:p>
    <w:p w14:paraId="49B084C5" w14:textId="77777777" w:rsidR="00893F78" w:rsidRPr="00893F78" w:rsidRDefault="00893F78" w:rsidP="00893F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dopełniająca obowiązku zameldowania na pobyt stały otrzymuje   zaświadczenie o  zameldowaniu ważne do chwili zmiany miejsca pobytu.</w:t>
      </w:r>
    </w:p>
    <w:p w14:paraId="13E25C40" w14:textId="77777777" w:rsidR="00893F78" w:rsidRPr="00893F78" w:rsidRDefault="00893F78" w:rsidP="00893F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zmiany miejsca pobytu stałego nie jest wymagane wymeldowanie się z poprzedniego miejsca pobytu stałego. Wymeldowania można dokonać przy zgłoszeniu nowego miejsca pobytu stałego.</w:t>
      </w:r>
    </w:p>
    <w:p w14:paraId="6DF9CAA7" w14:textId="77777777" w:rsidR="00893F78" w:rsidRPr="00893F78" w:rsidRDefault="00893F78" w:rsidP="00893F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Zameldowania w miejscu pobytu stałego można dopełnić przez pełnomocnika, legitymującego się pełnomocnictwem udzielonym w formie, o której mowa w art. 33 § 2 ustawy z dnia 14 czerwca 1960 r. - Kodeks postępowania administracyjnego po okazaniu przez pełnomocnika do wglądu jego dowodu osobistego lub paszportu.</w:t>
      </w:r>
    </w:p>
    <w:p w14:paraId="22E06CD8" w14:textId="77777777" w:rsidR="00893F78" w:rsidRPr="00893F78" w:rsidRDefault="00893F78" w:rsidP="00893F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Za osobę nieposiadającą zdolności do czynności prawnych lub posiadającą ograniczoną zdolność do czynności prawnych obowiązek meldunkowy wykonuje jej przedstawiciel ustawowy, opiekun prawny lub inna osoba sprawująca nad nią faktyczną opiekę w miejscu ich wspólnego pobytu.</w:t>
      </w:r>
    </w:p>
    <w:p w14:paraId="16BC5DD5" w14:textId="77777777" w:rsidR="00893F78" w:rsidRPr="00893F78" w:rsidRDefault="00893F78" w:rsidP="00893F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urodzenia dziecka dokonane we właściwym Urzędzie Stanu Cywilnego zastępuje zameldowanie. Zameldowania dokonuje kierownik urzędu stanu cywilnego sporządzający akt urodzenia. Zameldowanie na pobyt stały następuje z dniem sporządzenia aktu urodzenia, w miejscu stałego pobytu rodziców albo tego z rodziców, u którego dziecko faktycznie przebywa.</w:t>
      </w:r>
    </w:p>
    <w:p w14:paraId="5368732B" w14:textId="77777777" w:rsidR="00893F78" w:rsidRPr="00893F78" w:rsidRDefault="00893F78" w:rsidP="00893F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dzieci urodzonych za granicą - po dokonaniu  transkrypcji aktu urodzenia - rodzice  dokonują zameldowania na podstawie wypełnionego formularza zgłoszenia pobytu stałego.</w:t>
      </w:r>
    </w:p>
    <w:p w14:paraId="69171AB3" w14:textId="77777777" w:rsidR="00893F78" w:rsidRPr="00893F78" w:rsidRDefault="00893F78" w:rsidP="00893F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dane zgłoszone do zameldowania lub wymeldowania budzą wątpliwości, o zameldowaniu lub wymeldowaniu rozstrzyga organ gminy w drodze decyzji administracyjnej. W tym trybie rozstrzygane są też wątpliwości co do stałego lub czasowego charakteru pobytu osoby pod deklarowanym adresem (patrz karta informacyjna „Zameldowanie w drodze decyzji administracyjnej”).</w:t>
      </w:r>
    </w:p>
    <w:p w14:paraId="36683C50" w14:textId="77777777" w:rsidR="00893F78" w:rsidRPr="00893F78" w:rsidRDefault="00893F78" w:rsidP="00893F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</w:t>
      </w:r>
    </w:p>
    <w:p w14:paraId="57DEA97E" w14:textId="77777777" w:rsidR="00893F78" w:rsidRPr="00893F78" w:rsidRDefault="00893F78" w:rsidP="00893F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Ustawa z dnia 14 czerwca 1960 r. Kodeks postępowania administracyjnego (Dz.U. z 2018 r. poz. 2096 ze zm.).</w:t>
      </w:r>
    </w:p>
    <w:p w14:paraId="14193E36" w14:textId="77777777" w:rsidR="00893F78" w:rsidRPr="00893F78" w:rsidRDefault="00893F78" w:rsidP="00893F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24 września 2010 r. o ewidencji ludności (Dz.U. z 2019 r. poz. 1397 </w:t>
      </w:r>
      <w:proofErr w:type="spellStart"/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14:paraId="277465A0" w14:textId="77777777" w:rsidR="00893F78" w:rsidRPr="00893F78" w:rsidRDefault="00893F78" w:rsidP="00893F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16 listopada 2006 r. o opłacie skarbowej (Dz.U. z 2019 r. poz. 1000 ze zm.).</w:t>
      </w:r>
    </w:p>
    <w:p w14:paraId="376B73F5" w14:textId="77777777" w:rsidR="00893F78" w:rsidRPr="00893F78" w:rsidRDefault="00893F78" w:rsidP="00893F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F7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Spraw Wewnętrznych i Administracji z dnia 13 grudnia 2017r. w sprawie określenia wzorów i sposobu wypełniania formularzy stosowanych przy wykonywaniu obowiązku meldunkowego (Dz. U. z 2017 r. poz. 2411).</w:t>
      </w:r>
    </w:p>
    <w:p w14:paraId="19EBE8DA" w14:textId="77777777" w:rsidR="00527FA5" w:rsidRDefault="00527FA5"/>
    <w:sectPr w:rsidR="0052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5A76"/>
    <w:multiLevelType w:val="multilevel"/>
    <w:tmpl w:val="795AF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36917"/>
    <w:multiLevelType w:val="multilevel"/>
    <w:tmpl w:val="AFD4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A2491"/>
    <w:multiLevelType w:val="multilevel"/>
    <w:tmpl w:val="FBB2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90841"/>
    <w:multiLevelType w:val="multilevel"/>
    <w:tmpl w:val="C4DA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001DD"/>
    <w:multiLevelType w:val="multilevel"/>
    <w:tmpl w:val="6F08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6E6D6A"/>
    <w:multiLevelType w:val="multilevel"/>
    <w:tmpl w:val="A2562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642FB"/>
    <w:multiLevelType w:val="multilevel"/>
    <w:tmpl w:val="AD70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83B53"/>
    <w:multiLevelType w:val="multilevel"/>
    <w:tmpl w:val="1E9E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2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78"/>
    <w:rsid w:val="00527FA5"/>
    <w:rsid w:val="00893F78"/>
    <w:rsid w:val="0098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BCC5"/>
  <w15:chartTrackingRefBased/>
  <w15:docId w15:val="{6E22D990-F59F-43E8-9118-D20C475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8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7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6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warszawa.pl/Menu_podmiotowe/Urzad/Biura_Urzedu/AO/Delegatury/defaul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rszawa19115.pl/documents/20184/49666/Zg%C5%82oszenie+pobytu+sta%C5%82ego/81d4ac30-a991-46bd-8c60-89ee3690e1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rszawa19115.pl/documents/20184/49666/Zg%C5%82oszenie+pobytu+sta%C5%82ego/81d4ac30-a991-46bd-8c60-89ee3690e120" TargetMode="External"/><Relationship Id="rId5" Type="http://schemas.openxmlformats.org/officeDocument/2006/relationships/hyperlink" Target="https://pz.gov.pl/dt/login/login?ssot=mn6ywb01rl5lx6cksap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779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Domańska</dc:creator>
  <cp:keywords/>
  <dc:description/>
  <cp:lastModifiedBy>Ewa Domańska</cp:lastModifiedBy>
  <cp:revision>2</cp:revision>
  <cp:lastPrinted>2020-02-18T08:28:00Z</cp:lastPrinted>
  <dcterms:created xsi:type="dcterms:W3CDTF">2020-02-18T08:14:00Z</dcterms:created>
  <dcterms:modified xsi:type="dcterms:W3CDTF">2020-02-18T08:28:00Z</dcterms:modified>
</cp:coreProperties>
</file>